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74FC" w14:textId="77777777" w:rsidR="00212766" w:rsidRDefault="00212766" w:rsidP="00212766">
      <w:pPr>
        <w:rPr>
          <w:b/>
        </w:rPr>
      </w:pPr>
      <w:r>
        <w:rPr>
          <w:b/>
        </w:rPr>
        <w:t>Example 1: Regression Techniques</w:t>
      </w:r>
    </w:p>
    <w:p w14:paraId="0EAACC1B" w14:textId="77777777" w:rsidR="00212766" w:rsidRDefault="00212766" w:rsidP="00212766">
      <w:pPr>
        <w:rPr>
          <w:b/>
        </w:rPr>
      </w:pPr>
    </w:p>
    <w:p w14:paraId="4964D225" w14:textId="1ABFC67B" w:rsidR="00212766" w:rsidRDefault="00212766" w:rsidP="00212766">
      <w:r>
        <w:t>1a. Already know that linear regression will typically produce a line to fit the points. What type of curve will a two-variable linear regression model produce?</w:t>
      </w:r>
    </w:p>
    <w:p w14:paraId="4A2E139B" w14:textId="64B3009E" w:rsidR="00154B2C" w:rsidRDefault="00154B2C" w:rsidP="00212766"/>
    <w:p w14:paraId="422B8909" w14:textId="23364E91" w:rsidR="00154B2C" w:rsidRDefault="00154B2C" w:rsidP="00212766"/>
    <w:p w14:paraId="7570D4EF" w14:textId="77777777" w:rsidR="00154B2C" w:rsidRDefault="00154B2C" w:rsidP="00212766">
      <w:bookmarkStart w:id="0" w:name="_GoBack"/>
      <w:bookmarkEnd w:id="0"/>
    </w:p>
    <w:p w14:paraId="3BDEA0F8" w14:textId="77777777" w:rsidR="00212766" w:rsidRDefault="00212766" w:rsidP="00212766"/>
    <w:p w14:paraId="66D22787" w14:textId="77777777" w:rsidR="00212766" w:rsidRDefault="00212766" w:rsidP="00212766"/>
    <w:p w14:paraId="2743534A" w14:textId="1B34FDBB" w:rsidR="00212766" w:rsidRDefault="00212766" w:rsidP="00212766">
      <w:r>
        <w:t>1b. Why is there no way to use linear regression to perform object classification?</w:t>
      </w:r>
    </w:p>
    <w:p w14:paraId="5AF6B225" w14:textId="49053A3B" w:rsidR="00154B2C" w:rsidRDefault="00154B2C" w:rsidP="00212766"/>
    <w:p w14:paraId="6897D0E8" w14:textId="77777777" w:rsidR="00154B2C" w:rsidRDefault="00154B2C" w:rsidP="00212766"/>
    <w:p w14:paraId="067B735C" w14:textId="77777777" w:rsidR="00154B2C" w:rsidRDefault="00154B2C" w:rsidP="00212766"/>
    <w:p w14:paraId="5CDF1147" w14:textId="77777777" w:rsidR="00212766" w:rsidRDefault="00212766" w:rsidP="00212766">
      <w:r>
        <w:br/>
      </w:r>
    </w:p>
    <w:p w14:paraId="74A6B0FF" w14:textId="77777777" w:rsidR="00212766" w:rsidRDefault="00212766" w:rsidP="00212766"/>
    <w:p w14:paraId="39E12F88" w14:textId="7759B799" w:rsidR="00212766" w:rsidRDefault="00212766" w:rsidP="00212766">
      <w:r>
        <w:t>1c. Regularization comes in a few forms. The main two are time and spatial regularization. Would there be a way to regularize both at the same time and achieve efficiency on both space and time in the training process?</w:t>
      </w:r>
    </w:p>
    <w:p w14:paraId="47E564D0" w14:textId="46595FB2" w:rsidR="0054535A" w:rsidRDefault="0054535A" w:rsidP="00212766"/>
    <w:p w14:paraId="6DB90B39" w14:textId="6EF0888F" w:rsidR="0054535A" w:rsidRDefault="0054535A" w:rsidP="00212766"/>
    <w:p w14:paraId="1CB3C3B9" w14:textId="77777777" w:rsidR="0054535A" w:rsidRDefault="0054535A" w:rsidP="00212766"/>
    <w:p w14:paraId="0EE948DB" w14:textId="77777777" w:rsidR="00212766" w:rsidRDefault="00212766" w:rsidP="00212766"/>
    <w:p w14:paraId="269CA1DF" w14:textId="77777777" w:rsidR="00212766" w:rsidRDefault="00212766" w:rsidP="00212766"/>
    <w:p w14:paraId="61FAB736" w14:textId="35477DBE" w:rsidR="00212766" w:rsidRDefault="00212766" w:rsidP="00212766">
      <w:r>
        <w:t xml:space="preserve">1d. Why is logistic regression smoother than </w:t>
      </w:r>
      <w:r w:rsidR="0054535A">
        <w:t>linear regression?</w:t>
      </w:r>
    </w:p>
    <w:p w14:paraId="6A536C3B" w14:textId="77777777" w:rsidR="00212766" w:rsidRDefault="00212766" w:rsidP="00212766"/>
    <w:p w14:paraId="7EC89A81" w14:textId="064696A9" w:rsidR="00934658" w:rsidRPr="00212766" w:rsidRDefault="00934658" w:rsidP="00212766"/>
    <w:sectPr w:rsidR="00934658" w:rsidRPr="00212766" w:rsidSect="0093465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86" w:right="1080" w:bottom="1440" w:left="1080" w:header="720" w:footer="1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FFAD" w14:textId="77777777" w:rsidR="00B33B04" w:rsidRDefault="00B33B04" w:rsidP="00490B31">
      <w:r>
        <w:separator/>
      </w:r>
    </w:p>
  </w:endnote>
  <w:endnote w:type="continuationSeparator" w:id="0">
    <w:p w14:paraId="713DC99E" w14:textId="77777777" w:rsidR="00B33B04" w:rsidRDefault="00B33B04" w:rsidP="004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iz Quadrata Std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pogee Std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AE1F" w14:textId="77777777" w:rsidR="00092F7A" w:rsidRPr="005E7759" w:rsidRDefault="00092F7A" w:rsidP="00092F7A">
    <w:pPr>
      <w:pStyle w:val="BalloonText"/>
      <w:framePr w:w="12237" w:h="392" w:hRule="exact" w:wrap="around" w:vAnchor="text" w:hAnchor="page" w:x="1" w:y="1132"/>
      <w:jc w:val="center"/>
      <w:rPr>
        <w:rStyle w:val="PageNumber"/>
        <w:rFonts w:ascii="Apogee Std" w:hAnsi="Apogee Std"/>
        <w:b/>
        <w:sz w:val="16"/>
        <w:szCs w:val="16"/>
      </w:rPr>
    </w:pPr>
    <w:r w:rsidRPr="005E7759">
      <w:rPr>
        <w:rFonts w:ascii="Apogee Std" w:hAnsi="Apogee Std" w:cs="Friz Quadrata Std"/>
        <w:b/>
        <w:color w:val="69737A"/>
        <w:sz w:val="16"/>
        <w:szCs w:val="16"/>
      </w:rPr>
      <w:t xml:space="preserve">APOGEE PROPRIETARY </w:t>
    </w:r>
    <w:proofErr w:type="gramStart"/>
    <w:r w:rsidRPr="005E7759">
      <w:rPr>
        <w:rFonts w:ascii="Apogee Std" w:hAnsi="Apogee Std" w:cs="Friz Quadrata Std"/>
        <w:b/>
        <w:color w:val="69737A"/>
        <w:sz w:val="16"/>
        <w:szCs w:val="16"/>
      </w:rPr>
      <w:t>UNCLASSIFIED  |</w:t>
    </w:r>
    <w:proofErr w:type="gramEnd"/>
    <w:r w:rsidRPr="005E7759">
      <w:rPr>
        <w:rFonts w:ascii="Apogee Std" w:hAnsi="Apogee Std" w:cs="Friz Quadrata Std"/>
        <w:b/>
        <w:color w:val="69737A"/>
        <w:sz w:val="16"/>
        <w:szCs w:val="16"/>
      </w:rPr>
      <w:t xml:space="preserve">  </w:t>
    </w:r>
    <w:r w:rsidRPr="005E7759">
      <w:rPr>
        <w:rStyle w:val="PageNumber"/>
        <w:b/>
        <w:color w:val="69737A"/>
        <w:sz w:val="16"/>
        <w:szCs w:val="16"/>
      </w:rPr>
      <w:fldChar w:fldCharType="begin"/>
    </w:r>
    <w:r w:rsidRPr="005E7759">
      <w:rPr>
        <w:rStyle w:val="PageNumber"/>
        <w:b/>
        <w:color w:val="69737A"/>
        <w:sz w:val="16"/>
        <w:szCs w:val="16"/>
      </w:rPr>
      <w:instrText xml:space="preserve">PAGE  </w:instrText>
    </w:r>
    <w:r w:rsidRPr="005E7759">
      <w:rPr>
        <w:rStyle w:val="PageNumber"/>
        <w:b/>
        <w:color w:val="69737A"/>
        <w:sz w:val="16"/>
        <w:szCs w:val="16"/>
      </w:rPr>
      <w:fldChar w:fldCharType="separate"/>
    </w:r>
    <w:r w:rsidR="00934658">
      <w:rPr>
        <w:rStyle w:val="PageNumber"/>
        <w:b/>
        <w:noProof/>
        <w:color w:val="69737A"/>
        <w:sz w:val="16"/>
        <w:szCs w:val="16"/>
      </w:rPr>
      <w:t>2</w:t>
    </w:r>
    <w:r w:rsidRPr="005E7759">
      <w:rPr>
        <w:rStyle w:val="PageNumber"/>
        <w:b/>
        <w:color w:val="69737A"/>
        <w:sz w:val="16"/>
        <w:szCs w:val="16"/>
      </w:rPr>
      <w:fldChar w:fldCharType="end"/>
    </w:r>
  </w:p>
  <w:p w14:paraId="331BC390" w14:textId="77777777" w:rsidR="00092F7A" w:rsidRDefault="00092F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8D477F" wp14:editId="3DFCB1D9">
              <wp:simplePos x="0" y="0"/>
              <wp:positionH relativeFrom="margin">
                <wp:posOffset>-685800</wp:posOffset>
              </wp:positionH>
              <wp:positionV relativeFrom="paragraph">
                <wp:posOffset>336550</wp:posOffset>
              </wp:positionV>
              <wp:extent cx="7772400" cy="3968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5B9C6" w14:textId="77777777" w:rsidR="00092F7A" w:rsidRDefault="00092F7A" w:rsidP="00092F7A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Apogee Integration LLC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14900 Conference </w:t>
                          </w:r>
                          <w:r w:rsidRPr="00D66C28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Center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Drive, Suite 225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, Chantilly, </w:t>
                          </w:r>
                          <w:proofErr w:type="gramStart"/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Virginia  20151</w:t>
                          </w:r>
                          <w:proofErr w:type="gramEnd"/>
                        </w:p>
                        <w:p w14:paraId="1B249DA0" w14:textId="77777777" w:rsidR="00092F7A" w:rsidRPr="00D66C28" w:rsidRDefault="00092F7A" w:rsidP="00092F7A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(o): 703.636-282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(f): 703.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890-2388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 xml:space="preserve"> info@apogeeintegration.c</w:t>
                          </w:r>
                          <w:r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>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D47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4pt;margin-top:26.5pt;width:612pt;height: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" filled="f" stroked="f">
              <v:textbox>
                <w:txbxContent>
                  <w:p w14:paraId="0F35B9C6" w14:textId="77777777" w:rsidR="00092F7A" w:rsidRDefault="00092F7A" w:rsidP="00092F7A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Apogee Integration LLC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14900 Conference </w:t>
                    </w:r>
                    <w:r w:rsidRPr="00D66C28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Center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Drive, Suite 225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, Chantilly, </w:t>
                    </w:r>
                    <w:proofErr w:type="gramStart"/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Virginia  20151</w:t>
                    </w:r>
                    <w:proofErr w:type="gramEnd"/>
                  </w:p>
                  <w:p w14:paraId="1B249DA0" w14:textId="77777777" w:rsidR="00092F7A" w:rsidRPr="00D66C28" w:rsidRDefault="00092F7A" w:rsidP="00092F7A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(o): 703.636-282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(f): 703.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890-2388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 xml:space="preserve"> info@apogeeintegration.c</w:t>
                    </w:r>
                    <w:r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>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223FA78D" wp14:editId="7F0B9E44">
          <wp:simplePos x="0" y="0"/>
          <wp:positionH relativeFrom="margin">
            <wp:posOffset>-808990</wp:posOffset>
          </wp:positionH>
          <wp:positionV relativeFrom="paragraph">
            <wp:posOffset>37694</wp:posOffset>
          </wp:positionV>
          <wp:extent cx="8046720" cy="85471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C530" w14:textId="77777777" w:rsidR="00485D19" w:rsidRPr="005E7759" w:rsidRDefault="00485D19" w:rsidP="00485D19">
    <w:pPr>
      <w:pStyle w:val="BalloonText"/>
      <w:framePr w:w="12236" w:h="419" w:hRule="exact" w:wrap="around" w:vAnchor="text" w:hAnchor="page" w:x="11" w:y="1121"/>
      <w:jc w:val="center"/>
      <w:rPr>
        <w:rStyle w:val="PageNumber"/>
        <w:rFonts w:ascii="Apogee Std" w:hAnsi="Apogee Std"/>
        <w:b/>
        <w:sz w:val="16"/>
        <w:szCs w:val="16"/>
      </w:rPr>
    </w:pPr>
    <w:r w:rsidRPr="005E7759">
      <w:rPr>
        <w:rFonts w:ascii="Apogee Std" w:hAnsi="Apogee Std" w:cs="Friz Quadrata Std"/>
        <w:b/>
        <w:color w:val="69737A"/>
        <w:sz w:val="16"/>
        <w:szCs w:val="16"/>
      </w:rPr>
      <w:t xml:space="preserve">APOGEE PROPRIETARY </w:t>
    </w:r>
    <w:proofErr w:type="gramStart"/>
    <w:r w:rsidRPr="005E7759">
      <w:rPr>
        <w:rFonts w:ascii="Apogee Std" w:hAnsi="Apogee Std" w:cs="Friz Quadrata Std"/>
        <w:b/>
        <w:color w:val="69737A"/>
        <w:sz w:val="16"/>
        <w:szCs w:val="16"/>
      </w:rPr>
      <w:t>UNCLASSIFIED  |</w:t>
    </w:r>
    <w:proofErr w:type="gramEnd"/>
    <w:r w:rsidRPr="005E7759">
      <w:rPr>
        <w:rFonts w:ascii="Apogee Std" w:hAnsi="Apogee Std" w:cs="Friz Quadrata Std"/>
        <w:b/>
        <w:color w:val="69737A"/>
        <w:sz w:val="16"/>
        <w:szCs w:val="16"/>
      </w:rPr>
      <w:t xml:space="preserve">  </w:t>
    </w:r>
    <w:r w:rsidRPr="005E7759">
      <w:rPr>
        <w:rStyle w:val="PageNumber"/>
        <w:b/>
        <w:color w:val="69737A"/>
        <w:sz w:val="16"/>
        <w:szCs w:val="16"/>
      </w:rPr>
      <w:fldChar w:fldCharType="begin"/>
    </w:r>
    <w:r w:rsidRPr="005E7759">
      <w:rPr>
        <w:rStyle w:val="PageNumber"/>
        <w:b/>
        <w:color w:val="69737A"/>
        <w:sz w:val="16"/>
        <w:szCs w:val="16"/>
      </w:rPr>
      <w:instrText xml:space="preserve">PAGE  </w:instrText>
    </w:r>
    <w:r w:rsidRPr="005E7759">
      <w:rPr>
        <w:rStyle w:val="PageNumber"/>
        <w:b/>
        <w:color w:val="69737A"/>
        <w:sz w:val="16"/>
        <w:szCs w:val="16"/>
      </w:rPr>
      <w:fldChar w:fldCharType="separate"/>
    </w:r>
    <w:r>
      <w:rPr>
        <w:rStyle w:val="PageNumber"/>
        <w:b/>
        <w:noProof/>
        <w:color w:val="69737A"/>
        <w:sz w:val="16"/>
        <w:szCs w:val="16"/>
      </w:rPr>
      <w:t>1</w:t>
    </w:r>
    <w:r w:rsidRPr="005E7759">
      <w:rPr>
        <w:rStyle w:val="PageNumber"/>
        <w:b/>
        <w:color w:val="69737A"/>
        <w:sz w:val="16"/>
        <w:szCs w:val="16"/>
      </w:rPr>
      <w:fldChar w:fldCharType="end"/>
    </w:r>
  </w:p>
  <w:p w14:paraId="742A8C3D" w14:textId="77777777" w:rsidR="00092F7A" w:rsidRDefault="00092F7A">
    <w:pPr>
      <w:pStyle w:val="Footer"/>
    </w:pPr>
    <w:r>
      <w:rPr>
        <w:noProof/>
      </w:rPr>
      <w:drawing>
        <wp:anchor distT="0" distB="0" distL="114300" distR="114300" simplePos="0" relativeHeight="251649536" behindDoc="1" locked="0" layoutInCell="1" allowOverlap="1" wp14:anchorId="7BC392EE" wp14:editId="18E8BAF6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8046720" cy="854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85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5924A4" wp14:editId="7DDF8709">
              <wp:simplePos x="0" y="0"/>
              <wp:positionH relativeFrom="margin">
                <wp:posOffset>-685800</wp:posOffset>
              </wp:positionH>
              <wp:positionV relativeFrom="paragraph">
                <wp:posOffset>336241</wp:posOffset>
              </wp:positionV>
              <wp:extent cx="7772400" cy="3663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ABB14" w14:textId="77777777" w:rsidR="00092F7A" w:rsidRDefault="00092F7A" w:rsidP="00490B31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Apogee Integration LLC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14900 Conference </w:t>
                          </w:r>
                          <w:r w:rsidRPr="00D66C28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Center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Drive, Suite 225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, Chantilly, Virginia 20151</w:t>
                          </w:r>
                        </w:p>
                        <w:p w14:paraId="3937EA93" w14:textId="77777777" w:rsidR="00092F7A" w:rsidRPr="00D66C28" w:rsidRDefault="00092F7A" w:rsidP="00D66C28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(o): 703.636-282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(f): 703.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890-2388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 xml:space="preserve"> info@apogeeintegration.c</w:t>
                          </w:r>
                          <w:r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>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924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4pt;margin-top:26.5pt;width:612pt;height:28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" filled="f" stroked="f">
              <v:textbox>
                <w:txbxContent>
                  <w:p w14:paraId="648ABB14" w14:textId="77777777" w:rsidR="00092F7A" w:rsidRDefault="00092F7A" w:rsidP="00490B31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Apogee Integration LLC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14900 Conference </w:t>
                    </w:r>
                    <w:r w:rsidRPr="00D66C28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Center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Drive, Suite 225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, Chantilly, Virginia 20151</w:t>
                    </w:r>
                  </w:p>
                  <w:p w14:paraId="3937EA93" w14:textId="77777777" w:rsidR="00092F7A" w:rsidRPr="00D66C28" w:rsidRDefault="00092F7A" w:rsidP="00D66C28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(o): 703.636-282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(f): 703.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890-2388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 xml:space="preserve"> info@apogeeintegration.c</w:t>
                    </w:r>
                    <w:r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>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38E1" w14:textId="77777777" w:rsidR="00B33B04" w:rsidRDefault="00B33B04" w:rsidP="00490B31">
      <w:r>
        <w:separator/>
      </w:r>
    </w:p>
  </w:footnote>
  <w:footnote w:type="continuationSeparator" w:id="0">
    <w:p w14:paraId="3D7DAA97" w14:textId="77777777" w:rsidR="00B33B04" w:rsidRDefault="00B33B04" w:rsidP="0049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94EA" w14:textId="77777777" w:rsidR="00092F7A" w:rsidRDefault="00092F7A" w:rsidP="004A2F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5D3B598" wp14:editId="65EA6CB2">
          <wp:simplePos x="0" y="0"/>
          <wp:positionH relativeFrom="column">
            <wp:posOffset>-209006</wp:posOffset>
          </wp:positionH>
          <wp:positionV relativeFrom="paragraph">
            <wp:posOffset>-197485</wp:posOffset>
          </wp:positionV>
          <wp:extent cx="1645920" cy="59309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58D8C1" wp14:editId="04805A21">
              <wp:simplePos x="0" y="0"/>
              <wp:positionH relativeFrom="margin">
                <wp:posOffset>688975</wp:posOffset>
              </wp:positionH>
              <wp:positionV relativeFrom="page">
                <wp:posOffset>567690</wp:posOffset>
              </wp:positionV>
              <wp:extent cx="5054600" cy="297180"/>
              <wp:effectExtent l="0" t="0" r="0" b="7620"/>
              <wp:wrapThrough wrapText="bothSides">
                <wp:wrapPolygon edited="0">
                  <wp:start x="109" y="0"/>
                  <wp:lineTo x="109" y="20308"/>
                  <wp:lineTo x="21383" y="20308"/>
                  <wp:lineTo x="21383" y="0"/>
                  <wp:lineTo x="109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C4DD9" w14:textId="77777777" w:rsidR="00092F7A" w:rsidRPr="00092F7A" w:rsidRDefault="00092F7A" w:rsidP="00092F7A">
                          <w:pPr>
                            <w:pStyle w:val="BalloonText"/>
                            <w:jc w:val="center"/>
                            <w:rPr>
                              <w:rFonts w:ascii="Apogee Std" w:hAnsi="Apogee Std"/>
                              <w:b/>
                              <w:sz w:val="24"/>
                              <w:szCs w:val="24"/>
                            </w:rPr>
                          </w:pPr>
                          <w:r w:rsidRPr="00092F7A">
                            <w:rPr>
                              <w:rFonts w:ascii="Apogee Std" w:hAnsi="Apogee Std" w:cs="Friz Quadrata Std"/>
                              <w:b/>
                              <w:color w:val="69737A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8D8C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4.25pt;margin-top:44.7pt;width:398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" filled="f" stroked="f">
              <v:textbox>
                <w:txbxContent>
                  <w:p w14:paraId="034C4DD9" w14:textId="77777777" w:rsidR="00092F7A" w:rsidRPr="00092F7A" w:rsidRDefault="00092F7A" w:rsidP="00092F7A">
                    <w:pPr>
                      <w:pStyle w:val="BalloonText"/>
                      <w:jc w:val="center"/>
                      <w:rPr>
                        <w:rFonts w:ascii="Apogee Std" w:hAnsi="Apogee Std"/>
                        <w:b/>
                        <w:sz w:val="24"/>
                        <w:szCs w:val="24"/>
                      </w:rPr>
                    </w:pPr>
                    <w:r w:rsidRPr="00092F7A">
                      <w:rPr>
                        <w:rFonts w:ascii="Apogee Std" w:hAnsi="Apogee Std" w:cs="Friz Quadrata Std"/>
                        <w:b/>
                        <w:color w:val="69737A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EBFD" w14:textId="77777777" w:rsidR="00485D19" w:rsidRPr="00092F7A" w:rsidRDefault="00092F7A" w:rsidP="00485D19">
    <w:pPr>
      <w:pStyle w:val="BalloonText"/>
      <w:jc w:val="center"/>
      <w:rPr>
        <w:rFonts w:ascii="Apogee Std" w:hAnsi="Apogee Std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4B0E5AC3" wp14:editId="00BCBC37">
          <wp:simplePos x="0" y="0"/>
          <wp:positionH relativeFrom="column">
            <wp:posOffset>-174716</wp:posOffset>
          </wp:positionH>
          <wp:positionV relativeFrom="paragraph">
            <wp:posOffset>-197485</wp:posOffset>
          </wp:positionV>
          <wp:extent cx="1645920" cy="59367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3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D19">
      <w:tab/>
    </w:r>
    <w:r w:rsidR="00485D19" w:rsidRPr="00092F7A">
      <w:rPr>
        <w:rFonts w:ascii="Apogee Std" w:hAnsi="Apogee Std" w:cs="Friz Quadrata Std"/>
        <w:b/>
        <w:color w:val="69737A"/>
        <w:sz w:val="24"/>
        <w:szCs w:val="24"/>
      </w:rPr>
      <w:t>UNCLASSIFIED</w:t>
    </w:r>
  </w:p>
  <w:p w14:paraId="75DD2691" w14:textId="77777777" w:rsidR="00092F7A" w:rsidRDefault="00092F7A" w:rsidP="00485D19">
    <w:pPr>
      <w:pStyle w:val="Header"/>
      <w:tabs>
        <w:tab w:val="clear" w:pos="4320"/>
        <w:tab w:val="clear" w:pos="8640"/>
        <w:tab w:val="left" w:pos="4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66"/>
    <w:rsid w:val="00092F7A"/>
    <w:rsid w:val="001143AD"/>
    <w:rsid w:val="00154B2C"/>
    <w:rsid w:val="00212766"/>
    <w:rsid w:val="00226817"/>
    <w:rsid w:val="002B7117"/>
    <w:rsid w:val="002F00BF"/>
    <w:rsid w:val="0047334B"/>
    <w:rsid w:val="00485D19"/>
    <w:rsid w:val="00490B31"/>
    <w:rsid w:val="004A2FCF"/>
    <w:rsid w:val="0054535A"/>
    <w:rsid w:val="005E7759"/>
    <w:rsid w:val="00620C84"/>
    <w:rsid w:val="0064132A"/>
    <w:rsid w:val="006835A3"/>
    <w:rsid w:val="00724EC4"/>
    <w:rsid w:val="007567CB"/>
    <w:rsid w:val="00805767"/>
    <w:rsid w:val="008102AD"/>
    <w:rsid w:val="00891CCA"/>
    <w:rsid w:val="008D6EFE"/>
    <w:rsid w:val="00934658"/>
    <w:rsid w:val="0099445A"/>
    <w:rsid w:val="00A15557"/>
    <w:rsid w:val="00A60EB7"/>
    <w:rsid w:val="00A74454"/>
    <w:rsid w:val="00B270F1"/>
    <w:rsid w:val="00B33B04"/>
    <w:rsid w:val="00B91449"/>
    <w:rsid w:val="00BB6330"/>
    <w:rsid w:val="00D66C28"/>
    <w:rsid w:val="00DD77CC"/>
    <w:rsid w:val="00DE1746"/>
    <w:rsid w:val="00DF3EF4"/>
    <w:rsid w:val="00EC40DA"/>
    <w:rsid w:val="00F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4877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66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5B39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34B"/>
    <w:rPr>
      <w:rFonts w:ascii="Arial" w:eastAsiaTheme="majorEastAsia" w:hAnsi="Arial" w:cstheme="majorBidi"/>
      <w:color w:val="5B39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34B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color w:val="5B39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334B"/>
    <w:rPr>
      <w:rFonts w:ascii="Arial" w:eastAsiaTheme="majorEastAsia" w:hAnsi="Arial" w:cstheme="majorBidi"/>
      <w:i/>
      <w:iCs/>
      <w:color w:val="5B3980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90B3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0B31"/>
  </w:style>
  <w:style w:type="paragraph" w:styleId="Footer">
    <w:name w:val="footer"/>
    <w:basedOn w:val="Normal"/>
    <w:link w:val="FooterChar"/>
    <w:uiPriority w:val="99"/>
    <w:unhideWhenUsed/>
    <w:rsid w:val="00490B3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0B31"/>
  </w:style>
  <w:style w:type="paragraph" w:styleId="BalloonText">
    <w:name w:val="Balloon Text"/>
    <w:basedOn w:val="Normal"/>
    <w:link w:val="BalloonTextChar"/>
    <w:uiPriority w:val="99"/>
    <w:unhideWhenUsed/>
    <w:rsid w:val="00490B3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B31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490B31"/>
    <w:pPr>
      <w:widowControl w:val="0"/>
      <w:autoSpaceDE w:val="0"/>
      <w:autoSpaceDN w:val="0"/>
      <w:adjustRightInd w:val="0"/>
      <w:spacing w:after="0" w:line="240" w:lineRule="auto"/>
    </w:pPr>
    <w:rPr>
      <w:rFonts w:ascii="Friz Quadrata Std" w:eastAsia="Times New Roman" w:hAnsi="Friz Quadrata St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90B31"/>
  </w:style>
  <w:style w:type="character" w:styleId="Hyperlink">
    <w:name w:val="Hyperlink"/>
    <w:basedOn w:val="DefaultParagraphFont"/>
    <w:uiPriority w:val="99"/>
    <w:unhideWhenUsed/>
    <w:rsid w:val="00D66C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0BF"/>
    <w:rPr>
      <w:color w:val="808080"/>
    </w:rPr>
  </w:style>
  <w:style w:type="paragraph" w:customStyle="1" w:styleId="Address">
    <w:name w:val="Address"/>
    <w:basedOn w:val="Normal"/>
    <w:qFormat/>
    <w:rsid w:val="002F00BF"/>
    <w:pPr>
      <w:spacing w:after="0" w:line="276" w:lineRule="auto"/>
    </w:pPr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2F00BF"/>
    <w:pPr>
      <w:spacing w:before="400" w:after="200" w:line="276" w:lineRule="auto"/>
    </w:pPr>
    <w:rPr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2F00BF"/>
    <w:rPr>
      <w:rFonts w:eastAsiaTheme="minorHAnsi"/>
      <w:spacing w:val="4"/>
      <w:sz w:val="20"/>
      <w:szCs w:val="22"/>
    </w:rPr>
  </w:style>
  <w:style w:type="paragraph" w:styleId="Signature">
    <w:name w:val="Signature"/>
    <w:basedOn w:val="Normal"/>
    <w:link w:val="SignatureChar"/>
    <w:qFormat/>
    <w:rsid w:val="002F00BF"/>
    <w:pPr>
      <w:keepNext/>
      <w:spacing w:after="240" w:line="276" w:lineRule="auto"/>
      <w:contextualSpacing/>
    </w:pPr>
    <w:rPr>
      <w:spacing w:val="4"/>
      <w:sz w:val="20"/>
    </w:rPr>
  </w:style>
  <w:style w:type="character" w:customStyle="1" w:styleId="SignatureChar">
    <w:name w:val="Signature Char"/>
    <w:basedOn w:val="DefaultParagraphFont"/>
    <w:link w:val="Signature"/>
    <w:rsid w:val="002F00BF"/>
    <w:rPr>
      <w:rFonts w:eastAsiaTheme="minorHAnsi"/>
      <w:spacing w:val="4"/>
      <w:sz w:val="20"/>
      <w:szCs w:val="22"/>
    </w:rPr>
  </w:style>
  <w:style w:type="paragraph" w:styleId="Date">
    <w:name w:val="Date"/>
    <w:basedOn w:val="Normal"/>
    <w:next w:val="Normal"/>
    <w:link w:val="DateChar"/>
    <w:qFormat/>
    <w:rsid w:val="00DF3EF4"/>
    <w:pPr>
      <w:spacing w:after="480" w:line="240" w:lineRule="auto"/>
    </w:pPr>
    <w:rPr>
      <w:spacing w:val="4"/>
      <w:sz w:val="20"/>
    </w:rPr>
  </w:style>
  <w:style w:type="character" w:customStyle="1" w:styleId="DateChar">
    <w:name w:val="Date Char"/>
    <w:basedOn w:val="DefaultParagraphFont"/>
    <w:link w:val="Date"/>
    <w:rsid w:val="00DF3EF4"/>
    <w:rPr>
      <w:rFonts w:eastAsiaTheme="minorHAnsi"/>
      <w:spacing w:val="4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46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eyn\Downloads\APOGEE-Word-UNCLAS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E04F3-3242-CD43-875E-8C6795C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C:\Users\Sheyn\Downloads\APOGEE-Word-UNCLASS-TEMPLATE.dotx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2019-03-01T22:36:00Z</dcterms:created>
  <dcterms:modified xsi:type="dcterms:W3CDTF">2019-05-23T11:21:00Z</dcterms:modified>
</cp:coreProperties>
</file>